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402A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>№ P001-5082156711-104134484 от 29.10.2025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>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0D6D1B" w:rsidRPr="000D6D1B">
        <w:rPr>
          <w:rFonts w:ascii="Times New Roman" w:hAnsi="Times New Roman" w:cs="Times New Roman"/>
          <w:sz w:val="28"/>
          <w:szCs w:val="28"/>
        </w:rPr>
        <w:t>50:14:0030207:578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0D6D1B" w:rsidRPr="000D6D1B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вблизи деревни </w:t>
      </w:r>
      <w:proofErr w:type="spellStart"/>
      <w:r w:rsidR="000D6D1B" w:rsidRPr="000D6D1B">
        <w:rPr>
          <w:rFonts w:ascii="Times New Roman" w:hAnsi="Times New Roman" w:cs="Times New Roman"/>
          <w:sz w:val="28"/>
          <w:szCs w:val="28"/>
        </w:rPr>
        <w:t>Корякино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bookmarkStart w:id="0" w:name="_GoBack"/>
      <w:bookmarkEnd w:id="0"/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72A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E56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2025-10-31T09:32:00Z</dcterms:created>
  <dcterms:modified xsi:type="dcterms:W3CDTF">2025-10-31T09:39:00Z</dcterms:modified>
</cp:coreProperties>
</file>